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56" w:rsidRPr="00D45538" w:rsidRDefault="004F0D56">
      <w:pPr>
        <w:spacing w:line="360" w:lineRule="auto"/>
        <w:jc w:val="center"/>
        <w:rPr>
          <w:rFonts w:ascii="標楷體" w:eastAsia="標楷體" w:hAnsi="標楷體"/>
          <w:sz w:val="32"/>
        </w:rPr>
      </w:pPr>
      <w:r w:rsidRPr="00D45538">
        <w:rPr>
          <w:rFonts w:ascii="標楷體" w:eastAsia="標楷體" w:hAnsi="標楷體" w:hint="eastAsia"/>
          <w:sz w:val="32"/>
        </w:rPr>
        <w:t>國立中山大學海洋環境及工程學系</w:t>
      </w:r>
    </w:p>
    <w:p w:rsidR="004F0D56" w:rsidRPr="00D45538" w:rsidRDefault="004F0D56">
      <w:pPr>
        <w:spacing w:line="360" w:lineRule="auto"/>
        <w:jc w:val="center"/>
        <w:rPr>
          <w:rFonts w:ascii="標楷體" w:eastAsia="標楷體" w:hAnsi="標楷體"/>
          <w:sz w:val="32"/>
        </w:rPr>
      </w:pPr>
      <w:r w:rsidRPr="00D45538">
        <w:rPr>
          <w:rFonts w:ascii="標楷體" w:eastAsia="標楷體" w:hAnsi="標楷體" w:hint="eastAsia"/>
          <w:sz w:val="32"/>
        </w:rPr>
        <w:t>宇泰</w:t>
      </w:r>
      <w:r w:rsidR="00536B41" w:rsidRPr="00D45538">
        <w:rPr>
          <w:rFonts w:ascii="標楷體" w:eastAsia="標楷體" w:hAnsi="標楷體" w:hint="eastAsia"/>
          <w:sz w:val="32"/>
        </w:rPr>
        <w:t>—中山</w:t>
      </w:r>
      <w:r w:rsidR="00536B41" w:rsidRPr="00EC1361">
        <w:rPr>
          <w:rFonts w:ascii="標楷體" w:eastAsia="標楷體" w:hAnsi="標楷體" w:hint="eastAsia"/>
          <w:sz w:val="32"/>
        </w:rPr>
        <w:t>海</w:t>
      </w:r>
      <w:r w:rsidR="002C4AF5" w:rsidRPr="00EC1361">
        <w:rPr>
          <w:rFonts w:ascii="標楷體" w:eastAsia="標楷體" w:hAnsi="標楷體" w:hint="eastAsia"/>
          <w:sz w:val="32"/>
        </w:rPr>
        <w:t>工</w:t>
      </w:r>
      <w:r w:rsidRPr="00D45538">
        <w:rPr>
          <w:rFonts w:ascii="標楷體" w:eastAsia="標楷體" w:hAnsi="標楷體" w:hint="eastAsia"/>
          <w:sz w:val="32"/>
        </w:rPr>
        <w:t>獎學金申請辦法</w:t>
      </w:r>
    </w:p>
    <w:p w:rsidR="004F0D56" w:rsidRDefault="006E5F14" w:rsidP="006E5F14">
      <w:pPr>
        <w:spacing w:line="240" w:lineRule="auto"/>
        <w:jc w:val="right"/>
        <w:rPr>
          <w:rFonts w:ascii="標楷體" w:eastAsia="標楷體" w:hAnsi="標楷體"/>
          <w:color w:val="000000" w:themeColor="text1"/>
          <w:sz w:val="20"/>
        </w:rPr>
      </w:pPr>
      <w:r w:rsidRPr="008637C5">
        <w:rPr>
          <w:rFonts w:ascii="標楷體" w:eastAsia="標楷體" w:hAnsi="標楷體" w:hint="eastAsia"/>
          <w:color w:val="000000" w:themeColor="text1"/>
          <w:sz w:val="20"/>
        </w:rPr>
        <w:t>109年04年30日108學年度第</w:t>
      </w:r>
      <w:r w:rsidR="007B6722" w:rsidRPr="008637C5">
        <w:rPr>
          <w:rFonts w:ascii="標楷體" w:eastAsia="標楷體" w:hAnsi="標楷體" w:hint="eastAsia"/>
          <w:color w:val="000000" w:themeColor="text1"/>
          <w:sz w:val="20"/>
        </w:rPr>
        <w:t>7</w:t>
      </w:r>
      <w:r w:rsidRPr="008637C5">
        <w:rPr>
          <w:rFonts w:ascii="標楷體" w:eastAsia="標楷體" w:hAnsi="標楷體" w:hint="eastAsia"/>
          <w:color w:val="000000" w:themeColor="text1"/>
          <w:sz w:val="20"/>
        </w:rPr>
        <w:t>次系務會議修正通過</w:t>
      </w:r>
    </w:p>
    <w:p w:rsidR="008637C5" w:rsidRPr="008637C5" w:rsidRDefault="008637C5" w:rsidP="006E5F14">
      <w:pPr>
        <w:spacing w:line="240" w:lineRule="auto"/>
        <w:jc w:val="right"/>
        <w:rPr>
          <w:rFonts w:ascii="標楷體" w:eastAsia="標楷體" w:hAnsi="標楷體" w:hint="eastAsia"/>
          <w:color w:val="FF0000"/>
          <w:sz w:val="20"/>
        </w:rPr>
      </w:pPr>
      <w:r w:rsidRPr="008637C5">
        <w:rPr>
          <w:rFonts w:ascii="標楷體" w:eastAsia="標楷體" w:hAnsi="標楷體" w:hint="eastAsia"/>
          <w:color w:val="FF0000"/>
          <w:sz w:val="20"/>
        </w:rPr>
        <w:t>110</w:t>
      </w:r>
      <w:r w:rsidRPr="008637C5">
        <w:rPr>
          <w:rFonts w:ascii="標楷體" w:eastAsia="標楷體" w:hAnsi="標楷體" w:hint="eastAsia"/>
          <w:color w:val="FF0000"/>
          <w:sz w:val="20"/>
        </w:rPr>
        <w:t>年</w:t>
      </w:r>
      <w:r w:rsidRPr="008637C5">
        <w:rPr>
          <w:rFonts w:ascii="標楷體" w:eastAsia="標楷體" w:hAnsi="標楷體" w:hint="eastAsia"/>
          <w:color w:val="FF0000"/>
          <w:sz w:val="20"/>
        </w:rPr>
        <w:t>03</w:t>
      </w:r>
      <w:r w:rsidRPr="008637C5">
        <w:rPr>
          <w:rFonts w:ascii="標楷體" w:eastAsia="標楷體" w:hAnsi="標楷體" w:hint="eastAsia"/>
          <w:color w:val="FF0000"/>
          <w:sz w:val="20"/>
        </w:rPr>
        <w:t>年</w:t>
      </w:r>
      <w:r w:rsidRPr="008637C5">
        <w:rPr>
          <w:rFonts w:ascii="標楷體" w:eastAsia="標楷體" w:hAnsi="標楷體" w:hint="eastAsia"/>
          <w:color w:val="FF0000"/>
          <w:sz w:val="20"/>
        </w:rPr>
        <w:t>02</w:t>
      </w:r>
      <w:r w:rsidRPr="008637C5">
        <w:rPr>
          <w:rFonts w:ascii="標楷體" w:eastAsia="標楷體" w:hAnsi="標楷體" w:hint="eastAsia"/>
          <w:color w:val="FF0000"/>
          <w:sz w:val="20"/>
        </w:rPr>
        <w:t>日</w:t>
      </w:r>
      <w:r w:rsidRPr="008637C5">
        <w:rPr>
          <w:rFonts w:ascii="標楷體" w:eastAsia="標楷體" w:hAnsi="標楷體" w:hint="eastAsia"/>
          <w:color w:val="FF0000"/>
          <w:sz w:val="20"/>
        </w:rPr>
        <w:t>109</w:t>
      </w:r>
      <w:r w:rsidRPr="008637C5">
        <w:rPr>
          <w:rFonts w:ascii="標楷體" w:eastAsia="標楷體" w:hAnsi="標楷體" w:hint="eastAsia"/>
          <w:color w:val="FF0000"/>
          <w:sz w:val="20"/>
        </w:rPr>
        <w:t>學年度第7次系務會議修正通過</w:t>
      </w:r>
    </w:p>
    <w:p w:rsidR="006E5F14" w:rsidRDefault="006E5F14" w:rsidP="006E5F14">
      <w:pPr>
        <w:spacing w:line="240" w:lineRule="auto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947D5B" w:rsidRDefault="00947D5B" w:rsidP="006E5F14">
      <w:pPr>
        <w:spacing w:line="240" w:lineRule="auto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947D5B" w:rsidRPr="008637C5" w:rsidRDefault="00947D5B" w:rsidP="006E5F14">
      <w:pPr>
        <w:spacing w:line="240" w:lineRule="auto"/>
        <w:jc w:val="right"/>
        <w:rPr>
          <w:rFonts w:ascii="標楷體" w:eastAsia="標楷體" w:hAnsi="標楷體" w:hint="eastAsia"/>
          <w:color w:val="000000" w:themeColor="text1"/>
          <w:sz w:val="20"/>
        </w:rPr>
      </w:pPr>
      <w:bookmarkStart w:id="0" w:name="_GoBack"/>
      <w:bookmarkEnd w:id="0"/>
    </w:p>
    <w:p w:rsidR="004F0D56" w:rsidRPr="00947D5B" w:rsidRDefault="00A5693F" w:rsidP="00947D5B">
      <w:pPr>
        <w:numPr>
          <w:ilvl w:val="0"/>
          <w:numId w:val="1"/>
        </w:numPr>
        <w:tabs>
          <w:tab w:val="clear" w:pos="480"/>
          <w:tab w:val="num" w:pos="851"/>
        </w:tabs>
        <w:spacing w:line="360" w:lineRule="auto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947D5B">
        <w:rPr>
          <w:rFonts w:eastAsia="標楷體"/>
          <w:color w:val="000000" w:themeColor="text1"/>
          <w:sz w:val="28"/>
          <w:szCs w:val="28"/>
        </w:rPr>
        <w:t>獎學金發給：</w:t>
      </w:r>
      <w:r w:rsidR="008637C5" w:rsidRPr="00947D5B">
        <w:rPr>
          <w:rFonts w:eastAsia="標楷體"/>
          <w:color w:val="FF0000"/>
          <w:sz w:val="28"/>
          <w:szCs w:val="28"/>
        </w:rPr>
        <w:t>原則上</w:t>
      </w:r>
      <w:r w:rsidR="008637C5" w:rsidRPr="00947D5B">
        <w:rPr>
          <w:rFonts w:eastAsia="標楷體"/>
          <w:color w:val="000000" w:themeColor="text1"/>
          <w:sz w:val="28"/>
          <w:szCs w:val="28"/>
        </w:rPr>
        <w:t>每學期</w:t>
      </w:r>
      <w:r w:rsidR="008637C5" w:rsidRPr="00947D5B">
        <w:rPr>
          <w:rFonts w:eastAsia="標楷體"/>
          <w:color w:val="FF0000"/>
          <w:sz w:val="28"/>
          <w:szCs w:val="28"/>
        </w:rPr>
        <w:t>三</w:t>
      </w:r>
      <w:r w:rsidRPr="00947D5B">
        <w:rPr>
          <w:rFonts w:eastAsia="標楷體"/>
          <w:color w:val="000000" w:themeColor="text1"/>
          <w:sz w:val="28"/>
          <w:szCs w:val="28"/>
        </w:rPr>
        <w:t>名，每名新台幣一萬元整</w:t>
      </w:r>
      <w:r w:rsidR="00947D5B" w:rsidRPr="00947D5B">
        <w:rPr>
          <w:rFonts w:eastAsia="標楷體"/>
          <w:color w:val="000000" w:themeColor="text1"/>
          <w:sz w:val="28"/>
          <w:szCs w:val="28"/>
        </w:rPr>
        <w:t>。</w:t>
      </w:r>
      <w:r w:rsidR="00947D5B" w:rsidRPr="00947D5B">
        <w:rPr>
          <w:rFonts w:eastAsia="標楷體" w:hint="eastAsia"/>
          <w:color w:val="FF0000"/>
          <w:sz w:val="28"/>
          <w:szCs w:val="28"/>
        </w:rPr>
        <w:t>名額及發放金額得由本系視情況予以調整。</w:t>
      </w:r>
    </w:p>
    <w:p w:rsidR="004F0D56" w:rsidRPr="008637C5" w:rsidRDefault="004F0D56" w:rsidP="009E6DCA">
      <w:pPr>
        <w:numPr>
          <w:ilvl w:val="0"/>
          <w:numId w:val="1"/>
        </w:numPr>
        <w:tabs>
          <w:tab w:val="clear" w:pos="480"/>
          <w:tab w:val="num" w:pos="851"/>
        </w:tabs>
        <w:spacing w:line="360" w:lineRule="auto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8637C5">
        <w:rPr>
          <w:rFonts w:eastAsia="標楷體"/>
          <w:color w:val="000000" w:themeColor="text1"/>
          <w:sz w:val="28"/>
          <w:szCs w:val="28"/>
        </w:rPr>
        <w:t>申請截止日：上學期</w:t>
      </w:r>
      <w:r w:rsidR="0042240F" w:rsidRPr="008637C5">
        <w:rPr>
          <w:rFonts w:eastAsia="標楷體"/>
          <w:color w:val="000000" w:themeColor="text1"/>
          <w:sz w:val="28"/>
          <w:szCs w:val="28"/>
        </w:rPr>
        <w:t>十月、下學期三月，以</w:t>
      </w:r>
      <w:r w:rsidR="00AF1A50" w:rsidRPr="008637C5">
        <w:rPr>
          <w:rFonts w:eastAsia="標楷體"/>
          <w:color w:val="000000" w:themeColor="text1"/>
          <w:sz w:val="28"/>
          <w:szCs w:val="28"/>
        </w:rPr>
        <w:t>系辦</w:t>
      </w:r>
      <w:r w:rsidR="0042240F" w:rsidRPr="008637C5">
        <w:rPr>
          <w:rFonts w:eastAsia="標楷體"/>
          <w:color w:val="000000" w:themeColor="text1"/>
          <w:sz w:val="28"/>
          <w:szCs w:val="28"/>
        </w:rPr>
        <w:t>公告為準。</w:t>
      </w:r>
    </w:p>
    <w:p w:rsidR="004F0D56" w:rsidRPr="008637C5" w:rsidRDefault="004F0D56" w:rsidP="009E6DCA">
      <w:pPr>
        <w:numPr>
          <w:ilvl w:val="0"/>
          <w:numId w:val="1"/>
        </w:numPr>
        <w:tabs>
          <w:tab w:val="clear" w:pos="480"/>
          <w:tab w:val="num" w:pos="851"/>
        </w:tabs>
        <w:spacing w:line="360" w:lineRule="auto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8637C5">
        <w:rPr>
          <w:rFonts w:eastAsia="標楷體"/>
          <w:color w:val="000000" w:themeColor="text1"/>
          <w:sz w:val="28"/>
          <w:szCs w:val="28"/>
        </w:rPr>
        <w:t>申請條件：</w:t>
      </w:r>
    </w:p>
    <w:p w:rsidR="00CA5479" w:rsidRPr="008637C5" w:rsidRDefault="005869D1" w:rsidP="00416EEA">
      <w:pPr>
        <w:numPr>
          <w:ilvl w:val="0"/>
          <w:numId w:val="2"/>
        </w:numPr>
        <w:tabs>
          <w:tab w:val="clear" w:pos="606"/>
          <w:tab w:val="num" w:pos="851"/>
        </w:tabs>
        <w:spacing w:line="360" w:lineRule="auto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8637C5">
        <w:rPr>
          <w:rFonts w:eastAsia="標楷體" w:hint="eastAsia"/>
          <w:color w:val="000000" w:themeColor="text1"/>
          <w:sz w:val="28"/>
          <w:szCs w:val="28"/>
        </w:rPr>
        <w:t>本系</w:t>
      </w:r>
      <w:r w:rsidR="00705FFD" w:rsidRPr="008637C5">
        <w:rPr>
          <w:rFonts w:eastAsia="標楷體"/>
          <w:color w:val="000000" w:themeColor="text1"/>
          <w:sz w:val="28"/>
          <w:szCs w:val="28"/>
        </w:rPr>
        <w:t>主修海洋、港灣相關課程之</w:t>
      </w:r>
      <w:r w:rsidRPr="008637C5">
        <w:rPr>
          <w:rFonts w:eastAsia="標楷體" w:hint="eastAsia"/>
          <w:color w:val="000000" w:themeColor="text1"/>
          <w:sz w:val="28"/>
          <w:szCs w:val="28"/>
        </w:rPr>
        <w:t>碩士班</w:t>
      </w:r>
      <w:r w:rsidR="000844A7" w:rsidRPr="008637C5">
        <w:rPr>
          <w:rFonts w:eastAsia="標楷體" w:hint="eastAsia"/>
          <w:color w:val="000000" w:themeColor="text1"/>
          <w:sz w:val="28"/>
          <w:szCs w:val="28"/>
        </w:rPr>
        <w:t>二年級</w:t>
      </w:r>
      <w:r w:rsidR="002C4AF5" w:rsidRPr="008637C5">
        <w:rPr>
          <w:rFonts w:eastAsia="標楷體" w:hint="eastAsia"/>
          <w:color w:val="000000" w:themeColor="text1"/>
          <w:sz w:val="28"/>
          <w:szCs w:val="28"/>
        </w:rPr>
        <w:t>(</w:t>
      </w:r>
      <w:r w:rsidR="002C4AF5" w:rsidRPr="008637C5">
        <w:rPr>
          <w:rFonts w:eastAsia="標楷體" w:hint="eastAsia"/>
          <w:color w:val="000000" w:themeColor="text1"/>
          <w:sz w:val="28"/>
          <w:szCs w:val="28"/>
        </w:rPr>
        <w:t>含</w:t>
      </w:r>
      <w:r w:rsidR="002C4AF5" w:rsidRPr="008637C5">
        <w:rPr>
          <w:rFonts w:eastAsia="標楷體" w:hint="eastAsia"/>
          <w:color w:val="000000" w:themeColor="text1"/>
          <w:sz w:val="28"/>
          <w:szCs w:val="28"/>
        </w:rPr>
        <w:t>)</w:t>
      </w:r>
      <w:r w:rsidR="000844A7" w:rsidRPr="008637C5">
        <w:rPr>
          <w:rFonts w:eastAsia="標楷體" w:hint="eastAsia"/>
          <w:color w:val="000000" w:themeColor="text1"/>
          <w:sz w:val="28"/>
          <w:szCs w:val="28"/>
        </w:rPr>
        <w:t>以上</w:t>
      </w:r>
      <w:r w:rsidRPr="008637C5">
        <w:rPr>
          <w:rFonts w:eastAsia="標楷體" w:hint="eastAsia"/>
          <w:color w:val="000000" w:themeColor="text1"/>
          <w:sz w:val="28"/>
          <w:szCs w:val="28"/>
        </w:rPr>
        <w:t>或博士班二年級</w:t>
      </w:r>
      <w:r w:rsidR="002C4AF5" w:rsidRPr="008637C5">
        <w:rPr>
          <w:rFonts w:eastAsia="標楷體" w:hint="eastAsia"/>
          <w:color w:val="000000" w:themeColor="text1"/>
          <w:sz w:val="28"/>
          <w:szCs w:val="28"/>
        </w:rPr>
        <w:t>(</w:t>
      </w:r>
      <w:r w:rsidR="002C4AF5" w:rsidRPr="008637C5">
        <w:rPr>
          <w:rFonts w:eastAsia="標楷體" w:hint="eastAsia"/>
          <w:color w:val="000000" w:themeColor="text1"/>
          <w:sz w:val="28"/>
          <w:szCs w:val="28"/>
        </w:rPr>
        <w:t>含</w:t>
      </w:r>
      <w:r w:rsidR="002C4AF5" w:rsidRPr="008637C5">
        <w:rPr>
          <w:rFonts w:eastAsia="標楷體" w:hint="eastAsia"/>
          <w:color w:val="000000" w:themeColor="text1"/>
          <w:sz w:val="28"/>
          <w:szCs w:val="28"/>
        </w:rPr>
        <w:t>)</w:t>
      </w:r>
      <w:r w:rsidRPr="008637C5">
        <w:rPr>
          <w:rFonts w:eastAsia="標楷體" w:hint="eastAsia"/>
          <w:color w:val="000000" w:themeColor="text1"/>
          <w:sz w:val="28"/>
          <w:szCs w:val="28"/>
        </w:rPr>
        <w:t>以上之全職在學學生；以家境清寒，成績優異者為優</w:t>
      </w:r>
      <w:r w:rsidR="000844A7" w:rsidRPr="008637C5">
        <w:rPr>
          <w:rFonts w:eastAsia="標楷體" w:hint="eastAsia"/>
          <w:color w:val="000000" w:themeColor="text1"/>
          <w:sz w:val="28"/>
          <w:szCs w:val="28"/>
        </w:rPr>
        <w:t>先</w:t>
      </w:r>
      <w:r w:rsidRPr="008637C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F0D56" w:rsidRPr="008637C5" w:rsidRDefault="00445FB9" w:rsidP="00416EEA">
      <w:pPr>
        <w:numPr>
          <w:ilvl w:val="0"/>
          <w:numId w:val="2"/>
        </w:numPr>
        <w:tabs>
          <w:tab w:val="clear" w:pos="606"/>
          <w:tab w:val="num" w:pos="851"/>
        </w:tabs>
        <w:spacing w:line="360" w:lineRule="auto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8637C5">
        <w:rPr>
          <w:rFonts w:eastAsia="標楷體"/>
          <w:color w:val="000000" w:themeColor="text1"/>
          <w:sz w:val="28"/>
          <w:szCs w:val="28"/>
        </w:rPr>
        <w:t>最近兩學期之學業成績</w:t>
      </w:r>
      <w:r w:rsidR="00F8219D" w:rsidRPr="008637C5">
        <w:rPr>
          <w:rFonts w:eastAsia="標楷體" w:hint="eastAsia"/>
          <w:color w:val="000000" w:themeColor="text1"/>
          <w:sz w:val="28"/>
          <w:szCs w:val="28"/>
        </w:rPr>
        <w:t>及操行成績</w:t>
      </w:r>
      <w:r w:rsidRPr="008637C5">
        <w:rPr>
          <w:rFonts w:eastAsia="標楷體"/>
          <w:color w:val="000000" w:themeColor="text1"/>
          <w:sz w:val="28"/>
          <w:szCs w:val="28"/>
        </w:rPr>
        <w:t>平均</w:t>
      </w:r>
      <w:r w:rsidR="00CA5479" w:rsidRPr="008637C5">
        <w:rPr>
          <w:rFonts w:eastAsia="標楷體" w:hint="eastAsia"/>
          <w:color w:val="000000" w:themeColor="text1"/>
          <w:sz w:val="28"/>
          <w:szCs w:val="28"/>
        </w:rPr>
        <w:t>各</w:t>
      </w:r>
      <w:r w:rsidRPr="008637C5">
        <w:rPr>
          <w:rFonts w:eastAsia="標楷體"/>
          <w:color w:val="000000" w:themeColor="text1"/>
          <w:sz w:val="28"/>
          <w:szCs w:val="28"/>
        </w:rPr>
        <w:t>達</w:t>
      </w:r>
      <w:r w:rsidR="005869D1" w:rsidRPr="008637C5">
        <w:rPr>
          <w:rFonts w:eastAsia="標楷體" w:hint="eastAsia"/>
          <w:color w:val="000000" w:themeColor="text1"/>
          <w:sz w:val="28"/>
          <w:szCs w:val="28"/>
        </w:rPr>
        <w:t>A</w:t>
      </w:r>
      <w:r w:rsidR="00F8219D" w:rsidRPr="008637C5">
        <w:rPr>
          <w:rFonts w:eastAsia="標楷體" w:hint="eastAsia"/>
          <w:color w:val="000000" w:themeColor="text1"/>
          <w:sz w:val="28"/>
          <w:szCs w:val="28"/>
        </w:rPr>
        <w:t>-</w:t>
      </w:r>
      <w:r w:rsidR="00CA5479" w:rsidRPr="008637C5">
        <w:rPr>
          <w:rFonts w:eastAsia="標楷體" w:hint="eastAsia"/>
          <w:color w:val="000000" w:themeColor="text1"/>
          <w:sz w:val="28"/>
          <w:szCs w:val="28"/>
        </w:rPr>
        <w:t>(3.7)</w:t>
      </w:r>
      <w:r w:rsidR="005869D1" w:rsidRPr="008637C5">
        <w:rPr>
          <w:rFonts w:eastAsia="標楷體" w:hint="eastAsia"/>
          <w:color w:val="000000" w:themeColor="text1"/>
          <w:sz w:val="28"/>
          <w:szCs w:val="28"/>
        </w:rPr>
        <w:t>以上</w:t>
      </w:r>
      <w:r w:rsidRPr="008637C5">
        <w:rPr>
          <w:rFonts w:eastAsia="標楷體"/>
          <w:color w:val="000000" w:themeColor="text1"/>
          <w:sz w:val="28"/>
          <w:szCs w:val="28"/>
        </w:rPr>
        <w:t>。</w:t>
      </w:r>
    </w:p>
    <w:p w:rsidR="00A92B34" w:rsidRPr="008637C5" w:rsidRDefault="00445FB9" w:rsidP="009E6DCA">
      <w:pPr>
        <w:numPr>
          <w:ilvl w:val="0"/>
          <w:numId w:val="2"/>
        </w:numPr>
        <w:tabs>
          <w:tab w:val="clear" w:pos="606"/>
          <w:tab w:val="num" w:pos="851"/>
        </w:tabs>
        <w:spacing w:line="360" w:lineRule="auto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8637C5">
        <w:rPr>
          <w:rFonts w:eastAsia="標楷體"/>
          <w:color w:val="000000" w:themeColor="text1"/>
          <w:sz w:val="28"/>
          <w:szCs w:val="28"/>
        </w:rPr>
        <w:t>申請時未領有其他獎學金。</w:t>
      </w:r>
    </w:p>
    <w:p w:rsidR="004F0D56" w:rsidRPr="00A92B34" w:rsidRDefault="007B6722" w:rsidP="007B6722">
      <w:pPr>
        <w:numPr>
          <w:ilvl w:val="0"/>
          <w:numId w:val="2"/>
        </w:numPr>
        <w:tabs>
          <w:tab w:val="clear" w:pos="606"/>
          <w:tab w:val="num" w:pos="851"/>
        </w:tabs>
        <w:spacing w:line="360" w:lineRule="auto"/>
        <w:ind w:left="851" w:hanging="284"/>
        <w:rPr>
          <w:rFonts w:eastAsia="標楷體"/>
          <w:color w:val="FF0000"/>
          <w:sz w:val="28"/>
          <w:szCs w:val="28"/>
        </w:rPr>
      </w:pPr>
      <w:r w:rsidRPr="008637C5">
        <w:rPr>
          <w:rFonts w:eastAsia="標楷體" w:hint="eastAsia"/>
          <w:color w:val="000000" w:themeColor="text1"/>
          <w:sz w:val="28"/>
          <w:szCs w:val="28"/>
        </w:rPr>
        <w:t>曾修習「港灣工程案例探討與改進」、「港灣工程（含設計實例）」一門課程以上，成績達</w:t>
      </w:r>
      <w:r w:rsidRPr="008637C5">
        <w:rPr>
          <w:rFonts w:eastAsia="標楷體" w:hint="eastAsia"/>
          <w:color w:val="000000" w:themeColor="text1"/>
          <w:sz w:val="28"/>
          <w:szCs w:val="28"/>
        </w:rPr>
        <w:t>B-</w:t>
      </w:r>
      <w:r w:rsidRPr="008637C5">
        <w:rPr>
          <w:rFonts w:eastAsia="標楷體" w:hint="eastAsia"/>
          <w:color w:val="000000" w:themeColor="text1"/>
          <w:sz w:val="28"/>
          <w:szCs w:val="28"/>
        </w:rPr>
        <w:t>以上</w:t>
      </w:r>
      <w:r w:rsidR="00A92B34" w:rsidRPr="008637C5">
        <w:rPr>
          <w:rFonts w:eastAsia="標楷體" w:hint="eastAsia"/>
          <w:color w:val="000000" w:themeColor="text1"/>
          <w:sz w:val="28"/>
          <w:szCs w:val="28"/>
        </w:rPr>
        <w:t>。</w:t>
      </w:r>
      <w:r w:rsidR="004F0D56" w:rsidRPr="00F83BDD">
        <w:rPr>
          <w:rFonts w:eastAsia="標楷體"/>
          <w:sz w:val="28"/>
          <w:szCs w:val="28"/>
        </w:rPr>
        <w:t xml:space="preserve"> </w:t>
      </w:r>
      <w:r w:rsidR="004F0D56" w:rsidRPr="007B6722">
        <w:rPr>
          <w:rFonts w:eastAsia="標楷體"/>
          <w:sz w:val="28"/>
          <w:szCs w:val="28"/>
        </w:rPr>
        <w:t xml:space="preserve"> </w:t>
      </w:r>
      <w:r w:rsidR="004F0D56" w:rsidRPr="00A92B34">
        <w:rPr>
          <w:rFonts w:eastAsia="標楷體"/>
          <w:color w:val="FF0000"/>
          <w:sz w:val="28"/>
          <w:szCs w:val="28"/>
        </w:rPr>
        <w:t xml:space="preserve">       </w:t>
      </w:r>
      <w:r w:rsidR="004F0D56" w:rsidRPr="00A92B34">
        <w:rPr>
          <w:rFonts w:eastAsia="標楷體"/>
          <w:sz w:val="28"/>
          <w:szCs w:val="28"/>
        </w:rPr>
        <w:t xml:space="preserve">                                                                                                        </w:t>
      </w:r>
    </w:p>
    <w:p w:rsidR="004F0D56" w:rsidRPr="009E6DCA" w:rsidRDefault="004F0D56" w:rsidP="009E6DCA">
      <w:pPr>
        <w:numPr>
          <w:ilvl w:val="0"/>
          <w:numId w:val="1"/>
        </w:numPr>
        <w:tabs>
          <w:tab w:val="clear" w:pos="480"/>
          <w:tab w:val="num" w:pos="851"/>
        </w:tabs>
        <w:spacing w:line="360" w:lineRule="auto"/>
        <w:ind w:left="567" w:hanging="567"/>
        <w:rPr>
          <w:rFonts w:eastAsia="標楷體"/>
          <w:sz w:val="28"/>
          <w:szCs w:val="28"/>
        </w:rPr>
      </w:pPr>
      <w:r w:rsidRPr="009E6DCA">
        <w:rPr>
          <w:rFonts w:eastAsia="標楷體"/>
          <w:sz w:val="28"/>
          <w:szCs w:val="28"/>
        </w:rPr>
        <w:t>申請手續：</w:t>
      </w:r>
    </w:p>
    <w:p w:rsidR="004F0D56" w:rsidRPr="009E6DCA" w:rsidRDefault="004F0D56" w:rsidP="009E6DCA">
      <w:pPr>
        <w:numPr>
          <w:ilvl w:val="0"/>
          <w:numId w:val="7"/>
        </w:numPr>
        <w:tabs>
          <w:tab w:val="clear" w:pos="606"/>
          <w:tab w:val="num" w:pos="851"/>
        </w:tabs>
        <w:spacing w:line="360" w:lineRule="auto"/>
        <w:ind w:hanging="39"/>
        <w:rPr>
          <w:rFonts w:eastAsia="標楷體"/>
          <w:sz w:val="28"/>
          <w:szCs w:val="28"/>
        </w:rPr>
      </w:pPr>
      <w:r w:rsidRPr="009E6DCA">
        <w:rPr>
          <w:rFonts w:eastAsia="標楷體"/>
          <w:sz w:val="28"/>
          <w:szCs w:val="28"/>
        </w:rPr>
        <w:t>申請書一式二份</w:t>
      </w:r>
      <w:r w:rsidRPr="009E6DCA">
        <w:rPr>
          <w:rFonts w:eastAsia="標楷體"/>
          <w:sz w:val="28"/>
          <w:szCs w:val="28"/>
        </w:rPr>
        <w:t>(</w:t>
      </w:r>
      <w:r w:rsidRPr="009E6DCA">
        <w:rPr>
          <w:rFonts w:eastAsia="標楷體"/>
          <w:sz w:val="28"/>
          <w:szCs w:val="28"/>
        </w:rPr>
        <w:t>表格</w:t>
      </w:r>
      <w:r w:rsidR="00740452" w:rsidRPr="009E6DCA">
        <w:rPr>
          <w:rFonts w:eastAsia="標楷體"/>
          <w:sz w:val="28"/>
          <w:szCs w:val="28"/>
        </w:rPr>
        <w:t>請逕至系網頁下載</w:t>
      </w:r>
      <w:r w:rsidRPr="009E6DCA">
        <w:rPr>
          <w:rFonts w:eastAsia="標楷體"/>
          <w:sz w:val="28"/>
          <w:szCs w:val="28"/>
        </w:rPr>
        <w:t>)</w:t>
      </w:r>
      <w:r w:rsidRPr="009E6DCA">
        <w:rPr>
          <w:rFonts w:eastAsia="標楷體"/>
          <w:sz w:val="28"/>
          <w:szCs w:val="28"/>
        </w:rPr>
        <w:t>。</w:t>
      </w:r>
    </w:p>
    <w:p w:rsidR="004F0D56" w:rsidRPr="009E6DCA" w:rsidRDefault="004F0D56" w:rsidP="009E6DCA">
      <w:pPr>
        <w:numPr>
          <w:ilvl w:val="0"/>
          <w:numId w:val="7"/>
        </w:numPr>
        <w:tabs>
          <w:tab w:val="clear" w:pos="606"/>
          <w:tab w:val="num" w:pos="851"/>
        </w:tabs>
        <w:spacing w:line="360" w:lineRule="auto"/>
        <w:ind w:hanging="39"/>
        <w:rPr>
          <w:rFonts w:eastAsia="標楷體"/>
          <w:sz w:val="28"/>
          <w:szCs w:val="28"/>
        </w:rPr>
      </w:pPr>
      <w:r w:rsidRPr="009E6DCA">
        <w:rPr>
          <w:rFonts w:eastAsia="標楷體"/>
          <w:sz w:val="28"/>
          <w:szCs w:val="28"/>
        </w:rPr>
        <w:t>最近兩學期成績單</w:t>
      </w:r>
      <w:r w:rsidR="008616B8">
        <w:rPr>
          <w:rFonts w:eastAsia="標楷體" w:hint="eastAsia"/>
          <w:sz w:val="28"/>
          <w:szCs w:val="28"/>
        </w:rPr>
        <w:t>正本</w:t>
      </w:r>
      <w:r w:rsidRPr="009E6DCA">
        <w:rPr>
          <w:rFonts w:eastAsia="標楷體"/>
          <w:sz w:val="28"/>
          <w:szCs w:val="28"/>
        </w:rPr>
        <w:t>一份。</w:t>
      </w:r>
    </w:p>
    <w:p w:rsidR="004F0D56" w:rsidRPr="009E6DCA" w:rsidRDefault="004F0D56" w:rsidP="009E6DCA">
      <w:pPr>
        <w:numPr>
          <w:ilvl w:val="0"/>
          <w:numId w:val="7"/>
        </w:numPr>
        <w:tabs>
          <w:tab w:val="clear" w:pos="606"/>
          <w:tab w:val="num" w:pos="851"/>
        </w:tabs>
        <w:spacing w:line="360" w:lineRule="auto"/>
        <w:ind w:left="851" w:hanging="284"/>
        <w:rPr>
          <w:rFonts w:eastAsia="標楷體"/>
          <w:sz w:val="28"/>
          <w:szCs w:val="28"/>
        </w:rPr>
      </w:pPr>
      <w:r w:rsidRPr="009E6DCA">
        <w:rPr>
          <w:rFonts w:eastAsia="標楷體"/>
          <w:sz w:val="28"/>
          <w:szCs w:val="28"/>
        </w:rPr>
        <w:t>其他資料有助於申請審核者</w:t>
      </w:r>
      <w:r w:rsidRPr="009E6DCA">
        <w:rPr>
          <w:rFonts w:eastAsia="標楷體"/>
          <w:sz w:val="28"/>
          <w:szCs w:val="28"/>
        </w:rPr>
        <w:t>(</w:t>
      </w:r>
      <w:r w:rsidRPr="009E6DCA">
        <w:rPr>
          <w:rFonts w:eastAsia="標楷體"/>
          <w:sz w:val="28"/>
          <w:szCs w:val="28"/>
        </w:rPr>
        <w:t>如有特殊學業成就研究成果、家境清寒</w:t>
      </w:r>
      <w:r w:rsidR="008616B8">
        <w:rPr>
          <w:rFonts w:eastAsia="標楷體" w:hint="eastAsia"/>
          <w:sz w:val="28"/>
          <w:szCs w:val="28"/>
        </w:rPr>
        <w:t>證明</w:t>
      </w:r>
      <w:r w:rsidRPr="009E6DCA">
        <w:rPr>
          <w:rFonts w:eastAsia="標楷體"/>
          <w:sz w:val="28"/>
          <w:szCs w:val="28"/>
        </w:rPr>
        <w:t>等</w:t>
      </w:r>
      <w:r w:rsidRPr="009E6DCA">
        <w:rPr>
          <w:rFonts w:eastAsia="標楷體"/>
          <w:sz w:val="28"/>
          <w:szCs w:val="28"/>
        </w:rPr>
        <w:t>)</w:t>
      </w:r>
      <w:r w:rsidRPr="009E6DCA">
        <w:rPr>
          <w:rFonts w:eastAsia="標楷體"/>
          <w:sz w:val="28"/>
          <w:szCs w:val="28"/>
        </w:rPr>
        <w:t>。</w:t>
      </w:r>
    </w:p>
    <w:p w:rsidR="004F0D56" w:rsidRDefault="004F0D56" w:rsidP="009E6DCA">
      <w:pPr>
        <w:numPr>
          <w:ilvl w:val="0"/>
          <w:numId w:val="7"/>
        </w:numPr>
        <w:tabs>
          <w:tab w:val="clear" w:pos="606"/>
          <w:tab w:val="num" w:pos="851"/>
        </w:tabs>
        <w:spacing w:line="360" w:lineRule="auto"/>
        <w:ind w:left="851" w:hanging="284"/>
        <w:rPr>
          <w:rFonts w:eastAsia="標楷體"/>
          <w:sz w:val="28"/>
          <w:szCs w:val="28"/>
        </w:rPr>
      </w:pPr>
      <w:r w:rsidRPr="009E6DCA">
        <w:rPr>
          <w:rFonts w:eastAsia="標楷體"/>
          <w:sz w:val="28"/>
          <w:szCs w:val="28"/>
        </w:rPr>
        <w:t>以上申請資料於申請截止日前送至系辦公室</w:t>
      </w:r>
      <w:r w:rsidRPr="009E6DCA">
        <w:rPr>
          <w:rFonts w:eastAsia="標楷體"/>
          <w:sz w:val="28"/>
          <w:szCs w:val="28"/>
        </w:rPr>
        <w:t>(</w:t>
      </w:r>
      <w:r w:rsidRPr="009E6DCA">
        <w:rPr>
          <w:rFonts w:eastAsia="標楷體"/>
          <w:sz w:val="28"/>
          <w:szCs w:val="28"/>
        </w:rPr>
        <w:t>郵寄申請者以郵戳為憑</w:t>
      </w:r>
      <w:r w:rsidRPr="009E6DCA">
        <w:rPr>
          <w:rFonts w:eastAsia="標楷體"/>
          <w:sz w:val="28"/>
          <w:szCs w:val="28"/>
        </w:rPr>
        <w:t>)</w:t>
      </w:r>
      <w:r w:rsidRPr="009E6DCA">
        <w:rPr>
          <w:rFonts w:eastAsia="標楷體"/>
          <w:sz w:val="28"/>
          <w:szCs w:val="28"/>
        </w:rPr>
        <w:t>。</w:t>
      </w:r>
    </w:p>
    <w:p w:rsidR="00F8219D" w:rsidRDefault="00F8219D" w:rsidP="00F8219D">
      <w:pPr>
        <w:spacing w:line="360" w:lineRule="auto"/>
        <w:ind w:left="851"/>
        <w:rPr>
          <w:rFonts w:eastAsia="標楷體"/>
          <w:sz w:val="28"/>
          <w:szCs w:val="28"/>
        </w:rPr>
      </w:pPr>
    </w:p>
    <w:p w:rsidR="00F8219D" w:rsidRDefault="00F8219D" w:rsidP="00F8219D">
      <w:pPr>
        <w:spacing w:line="360" w:lineRule="auto"/>
        <w:rPr>
          <w:rFonts w:eastAsia="標楷體"/>
          <w:sz w:val="28"/>
          <w:szCs w:val="28"/>
        </w:rPr>
      </w:pPr>
    </w:p>
    <w:p w:rsidR="009C2481" w:rsidRDefault="009C2481">
      <w:pPr>
        <w:widowControl/>
        <w:adjustRightInd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B67A0" w:rsidRPr="00B2744F" w:rsidRDefault="004F0D56" w:rsidP="000B67A0">
      <w:pPr>
        <w:spacing w:line="360" w:lineRule="auto"/>
        <w:ind w:left="480"/>
        <w:jc w:val="center"/>
        <w:rPr>
          <w:rFonts w:ascii="標楷體" w:eastAsia="標楷體" w:hAnsi="標楷體"/>
        </w:rPr>
      </w:pPr>
      <w:r w:rsidRPr="00B2744F">
        <w:rPr>
          <w:rFonts w:ascii="標楷體" w:eastAsia="標楷體" w:hAnsi="標楷體" w:hint="eastAsia"/>
        </w:rPr>
        <w:lastRenderedPageBreak/>
        <w:t>國立中山大學海洋環境及工程學系</w:t>
      </w:r>
    </w:p>
    <w:p w:rsidR="004F0D56" w:rsidRPr="00B2744F" w:rsidRDefault="00DB5539" w:rsidP="000B67A0">
      <w:pPr>
        <w:spacing w:line="360" w:lineRule="auto"/>
        <w:ind w:lef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宇泰—中山海工</w:t>
      </w:r>
      <w:r w:rsidR="000B67A0" w:rsidRPr="00B2744F">
        <w:rPr>
          <w:rFonts w:ascii="標楷體" w:eastAsia="標楷體" w:hAnsi="標楷體" w:hint="eastAsia"/>
        </w:rPr>
        <w:t>獎學金申請書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435"/>
        <w:gridCol w:w="422"/>
        <w:gridCol w:w="536"/>
        <w:gridCol w:w="1394"/>
        <w:gridCol w:w="1393"/>
        <w:gridCol w:w="697"/>
        <w:gridCol w:w="696"/>
        <w:gridCol w:w="1394"/>
      </w:tblGrid>
      <w:tr w:rsidR="004F0D56" w:rsidRPr="00B2744F">
        <w:trPr>
          <w:trHeight w:hRule="exact" w:val="480"/>
        </w:trPr>
        <w:tc>
          <w:tcPr>
            <w:tcW w:w="1828" w:type="dxa"/>
            <w:gridSpan w:val="2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2" w:type="dxa"/>
            <w:gridSpan w:val="3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90" w:type="dxa"/>
            <w:gridSpan w:val="2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</w:tr>
      <w:tr w:rsidR="004F0D56" w:rsidRPr="00B2744F">
        <w:trPr>
          <w:trHeight w:hRule="exact" w:val="480"/>
        </w:trPr>
        <w:tc>
          <w:tcPr>
            <w:tcW w:w="1828" w:type="dxa"/>
            <w:gridSpan w:val="2"/>
          </w:tcPr>
          <w:p w:rsidR="004F0D56" w:rsidRPr="00B2744F" w:rsidRDefault="004F0D56" w:rsidP="007852D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學業</w:t>
            </w:r>
            <w:r w:rsidR="007852D6" w:rsidRPr="00B2744F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352" w:type="dxa"/>
            <w:gridSpan w:val="3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操行分數</w:t>
            </w:r>
          </w:p>
        </w:tc>
        <w:tc>
          <w:tcPr>
            <w:tcW w:w="2090" w:type="dxa"/>
            <w:gridSpan w:val="2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</w:tr>
      <w:tr w:rsidR="004F0D56" w:rsidRPr="00B2744F">
        <w:trPr>
          <w:cantSplit/>
          <w:trHeight w:hRule="exact" w:val="480"/>
        </w:trPr>
        <w:tc>
          <w:tcPr>
            <w:tcW w:w="1828" w:type="dxa"/>
            <w:gridSpan w:val="2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32" w:type="dxa"/>
            <w:gridSpan w:val="7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</w:tr>
      <w:tr w:rsidR="004F0D56" w:rsidRPr="00B2744F">
        <w:trPr>
          <w:cantSplit/>
          <w:trHeight w:hRule="exact" w:val="480"/>
        </w:trPr>
        <w:tc>
          <w:tcPr>
            <w:tcW w:w="1828" w:type="dxa"/>
            <w:gridSpan w:val="2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現在地址</w:t>
            </w:r>
          </w:p>
        </w:tc>
        <w:tc>
          <w:tcPr>
            <w:tcW w:w="6532" w:type="dxa"/>
            <w:gridSpan w:val="7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</w:tr>
      <w:tr w:rsidR="004F0D56" w:rsidRPr="00B2744F">
        <w:trPr>
          <w:cantSplit/>
          <w:trHeight w:hRule="exact" w:val="480"/>
        </w:trPr>
        <w:tc>
          <w:tcPr>
            <w:tcW w:w="1393" w:type="dxa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393" w:type="dxa"/>
            <w:gridSpan w:val="3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職業及職務</w:t>
            </w:r>
          </w:p>
        </w:tc>
        <w:tc>
          <w:tcPr>
            <w:tcW w:w="1393" w:type="dxa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2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394" w:type="dxa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</w:tr>
      <w:tr w:rsidR="004F0D56" w:rsidRPr="00B2744F">
        <w:trPr>
          <w:cantSplit/>
          <w:trHeight w:hRule="exact" w:val="480"/>
        </w:trPr>
        <w:tc>
          <w:tcPr>
            <w:tcW w:w="2250" w:type="dxa"/>
            <w:gridSpan w:val="3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聯絡住址及電話</w:t>
            </w:r>
          </w:p>
        </w:tc>
        <w:tc>
          <w:tcPr>
            <w:tcW w:w="6110" w:type="dxa"/>
            <w:gridSpan w:val="6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</w:tr>
      <w:tr w:rsidR="004F0D56" w:rsidRPr="00B2744F" w:rsidTr="007C33CB">
        <w:trPr>
          <w:cantSplit/>
          <w:trHeight w:val="5672"/>
        </w:trPr>
        <w:tc>
          <w:tcPr>
            <w:tcW w:w="8360" w:type="dxa"/>
            <w:gridSpan w:val="9"/>
          </w:tcPr>
          <w:p w:rsidR="004F0D56" w:rsidRPr="00B2744F" w:rsidRDefault="004F0D56">
            <w:pPr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學生簡述：</w:t>
            </w:r>
          </w:p>
          <w:p w:rsidR="004F0D56" w:rsidRDefault="007C33CB" w:rsidP="007C33CB">
            <w:pPr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4F0D56" w:rsidRPr="00B2744F">
              <w:rPr>
                <w:rFonts w:ascii="標楷體" w:eastAsia="標楷體" w:hAnsi="標楷體" w:hint="eastAsia"/>
              </w:rPr>
              <w:t>家庭狀況：</w:t>
            </w:r>
          </w:p>
          <w:p w:rsidR="004A3DCA" w:rsidRDefault="004A3DCA" w:rsidP="004A3DCA">
            <w:pPr>
              <w:rPr>
                <w:rFonts w:ascii="標楷體" w:eastAsia="標楷體" w:hAnsi="標楷體"/>
              </w:rPr>
            </w:pPr>
          </w:p>
          <w:p w:rsidR="004A3DCA" w:rsidRDefault="004A3DCA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7C33CB" w:rsidRDefault="007C33CB" w:rsidP="004A3DCA">
            <w:pPr>
              <w:rPr>
                <w:rFonts w:ascii="標楷體" w:eastAsia="標楷體" w:hAnsi="標楷體"/>
              </w:rPr>
            </w:pPr>
          </w:p>
          <w:p w:rsidR="004A3DCA" w:rsidRDefault="007C33CB" w:rsidP="007C33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</w:t>
            </w:r>
            <w:r w:rsidR="004A3DCA" w:rsidRPr="00B2744F">
              <w:rPr>
                <w:rFonts w:ascii="標楷體" w:eastAsia="標楷體" w:hAnsi="標楷體" w:hint="eastAsia"/>
              </w:rPr>
              <w:t>成長歷程概述：</w:t>
            </w:r>
          </w:p>
          <w:p w:rsidR="004A3DCA" w:rsidRPr="007C33CB" w:rsidRDefault="004A3DCA" w:rsidP="004A3DCA">
            <w:pPr>
              <w:rPr>
                <w:rFonts w:ascii="標楷體" w:eastAsia="標楷體" w:hAnsi="標楷體"/>
              </w:rPr>
            </w:pPr>
          </w:p>
          <w:p w:rsidR="004A3DCA" w:rsidRDefault="004A3DCA" w:rsidP="004A3DCA">
            <w:pPr>
              <w:rPr>
                <w:rFonts w:ascii="標楷體" w:eastAsia="標楷體" w:hAnsi="標楷體"/>
              </w:rPr>
            </w:pPr>
          </w:p>
          <w:p w:rsidR="004A3DCA" w:rsidRPr="00B2744F" w:rsidRDefault="004A3DCA" w:rsidP="007C33CB">
            <w:pPr>
              <w:rPr>
                <w:rFonts w:ascii="標楷體" w:eastAsia="標楷體" w:hAnsi="標楷體"/>
              </w:rPr>
            </w:pPr>
          </w:p>
          <w:p w:rsidR="004F0D56" w:rsidRPr="00B2744F" w:rsidRDefault="004F0D56" w:rsidP="004A3DCA">
            <w:pPr>
              <w:rPr>
                <w:rFonts w:ascii="標楷體" w:eastAsia="標楷體" w:hAnsi="標楷體"/>
              </w:rPr>
            </w:pPr>
          </w:p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  <w:p w:rsidR="004F0D56" w:rsidRDefault="004F0D56">
            <w:pPr>
              <w:rPr>
                <w:rFonts w:ascii="標楷體" w:eastAsia="標楷體" w:hAnsi="標楷體"/>
              </w:rPr>
            </w:pPr>
          </w:p>
          <w:p w:rsidR="007C33CB" w:rsidRPr="00B2744F" w:rsidRDefault="007C33CB">
            <w:pPr>
              <w:rPr>
                <w:rFonts w:ascii="標楷體" w:eastAsia="標楷體" w:hAnsi="標楷體"/>
              </w:rPr>
            </w:pPr>
          </w:p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  <w:p w:rsidR="004F0D56" w:rsidRPr="00B2744F" w:rsidRDefault="004F0D56">
            <w:pPr>
              <w:rPr>
                <w:rFonts w:ascii="標楷體" w:eastAsia="標楷體" w:hAnsi="標楷體"/>
              </w:rPr>
            </w:pPr>
          </w:p>
        </w:tc>
      </w:tr>
    </w:tbl>
    <w:p w:rsidR="004F0D56" w:rsidRPr="00B2744F" w:rsidRDefault="004F0D56">
      <w:pPr>
        <w:rPr>
          <w:rFonts w:ascii="標楷體" w:eastAsia="標楷體" w:hAnsi="標楷體"/>
        </w:rPr>
      </w:pPr>
      <w:r w:rsidRPr="00B2744F">
        <w:rPr>
          <w:rFonts w:ascii="標楷體" w:eastAsia="標楷體" w:hAnsi="標楷體" w:hint="eastAsia"/>
        </w:rPr>
        <w:t xml:space="preserve">                                                       </w:t>
      </w:r>
      <w:r w:rsidRPr="00B2744F">
        <w:rPr>
          <w:rFonts w:ascii="標楷體" w:eastAsia="標楷體" w:hAnsi="標楷體"/>
        </w:rPr>
        <w:br w:type="page"/>
      </w:r>
      <w:r w:rsidRPr="00B2744F">
        <w:rPr>
          <w:rFonts w:ascii="標楷體" w:eastAsia="標楷體" w:hAnsi="標楷體" w:hint="eastAsia"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3176"/>
        <w:gridCol w:w="1715"/>
        <w:gridCol w:w="2091"/>
      </w:tblGrid>
      <w:tr w:rsidR="004F0D56" w:rsidRPr="00B2744F" w:rsidTr="007C33CB">
        <w:trPr>
          <w:trHeight w:val="12668"/>
        </w:trPr>
        <w:tc>
          <w:tcPr>
            <w:tcW w:w="8362" w:type="dxa"/>
            <w:gridSpan w:val="4"/>
          </w:tcPr>
          <w:p w:rsidR="007C33CB" w:rsidRDefault="007C33CB" w:rsidP="007C33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（三）</w:t>
            </w:r>
            <w:r w:rsidRPr="00B2744F">
              <w:rPr>
                <w:rFonts w:ascii="標楷體" w:eastAsia="標楷體" w:hAnsi="標楷體" w:hint="eastAsia"/>
              </w:rPr>
              <w:t>現在求學情形：</w:t>
            </w: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4F0D56" w:rsidRDefault="007C33CB" w:rsidP="007C33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（四）</w:t>
            </w:r>
            <w:r w:rsidRPr="00B2744F">
              <w:rPr>
                <w:rFonts w:ascii="標楷體" w:eastAsia="標楷體" w:hAnsi="標楷體" w:hint="eastAsia"/>
              </w:rPr>
              <w:t>未來讀書計劃與</w:t>
            </w:r>
            <w:r>
              <w:rPr>
                <w:rFonts w:ascii="標楷體" w:eastAsia="標楷體" w:hAnsi="標楷體" w:hint="eastAsia"/>
              </w:rPr>
              <w:t>生</w:t>
            </w:r>
            <w:r w:rsidRPr="00B2744F">
              <w:rPr>
                <w:rFonts w:ascii="標楷體" w:eastAsia="標楷體" w:hAnsi="標楷體" w:hint="eastAsia"/>
              </w:rPr>
              <w:t>涯規劃：</w:t>
            </w: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Default="007C33CB" w:rsidP="007C33CB">
            <w:pPr>
              <w:rPr>
                <w:rFonts w:ascii="標楷體" w:eastAsia="標楷體" w:hAnsi="標楷體"/>
              </w:rPr>
            </w:pPr>
          </w:p>
          <w:p w:rsidR="007C33CB" w:rsidRPr="00B2744F" w:rsidRDefault="007C33CB" w:rsidP="007C33CB">
            <w:pPr>
              <w:rPr>
                <w:rFonts w:ascii="標楷體" w:eastAsia="標楷體" w:hAnsi="標楷體"/>
              </w:rPr>
            </w:pPr>
          </w:p>
        </w:tc>
      </w:tr>
      <w:tr w:rsidR="004F0D56" w:rsidRPr="00B2744F">
        <w:trPr>
          <w:cantSplit/>
          <w:trHeight w:hRule="exact" w:val="360"/>
        </w:trPr>
        <w:tc>
          <w:tcPr>
            <w:tcW w:w="1380" w:type="dxa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3176" w:type="dxa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1715" w:type="dxa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  <w:r w:rsidRPr="00B2744F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091" w:type="dxa"/>
          </w:tcPr>
          <w:p w:rsidR="004F0D56" w:rsidRPr="00B2744F" w:rsidRDefault="004F0D5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F0D56" w:rsidRPr="00B2744F" w:rsidRDefault="004F0D56">
      <w:pPr>
        <w:rPr>
          <w:rFonts w:ascii="標楷體" w:eastAsia="標楷體" w:hAnsi="標楷體"/>
        </w:rPr>
      </w:pPr>
      <w:r w:rsidRPr="00B2744F"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4F0D56" w:rsidRPr="00B2744F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85" w:rsidRDefault="00304F85" w:rsidP="007852D6">
      <w:pPr>
        <w:spacing w:line="240" w:lineRule="auto"/>
      </w:pPr>
      <w:r>
        <w:separator/>
      </w:r>
    </w:p>
  </w:endnote>
  <w:endnote w:type="continuationSeparator" w:id="0">
    <w:p w:rsidR="00304F85" w:rsidRDefault="00304F85" w:rsidP="00785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85" w:rsidRDefault="00304F85" w:rsidP="007852D6">
      <w:pPr>
        <w:spacing w:line="240" w:lineRule="auto"/>
      </w:pPr>
      <w:r>
        <w:separator/>
      </w:r>
    </w:p>
  </w:footnote>
  <w:footnote w:type="continuationSeparator" w:id="0">
    <w:p w:rsidR="00304F85" w:rsidRDefault="00304F85" w:rsidP="00785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2E5"/>
    <w:multiLevelType w:val="singleLevel"/>
    <w:tmpl w:val="04090001"/>
    <w:lvl w:ilvl="0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</w:abstractNum>
  <w:abstractNum w:abstractNumId="1" w15:restartNumberingAfterBreak="0">
    <w:nsid w:val="068E2DB4"/>
    <w:multiLevelType w:val="singleLevel"/>
    <w:tmpl w:val="AC9AFFB4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ascii="Times New Roman" w:eastAsia="新細明體" w:hAnsi="Times New Roman" w:hint="default"/>
        <w:color w:val="000000" w:themeColor="text1"/>
      </w:rPr>
    </w:lvl>
  </w:abstractNum>
  <w:abstractNum w:abstractNumId="2" w15:restartNumberingAfterBreak="0">
    <w:nsid w:val="33A906BB"/>
    <w:multiLevelType w:val="singleLevel"/>
    <w:tmpl w:val="D98A22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 w15:restartNumberingAfterBreak="0">
    <w:nsid w:val="36396203"/>
    <w:multiLevelType w:val="singleLevel"/>
    <w:tmpl w:val="D46E1A48"/>
    <w:lvl w:ilvl="0">
      <w:start w:val="3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4" w15:restartNumberingAfterBreak="0">
    <w:nsid w:val="64FA0D51"/>
    <w:multiLevelType w:val="singleLevel"/>
    <w:tmpl w:val="1616ABC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ascii="Times New Roman" w:eastAsia="新細明體" w:hAnsi="Times New Roman" w:hint="default"/>
      </w:rPr>
    </w:lvl>
  </w:abstractNum>
  <w:abstractNum w:abstractNumId="5" w15:restartNumberingAfterBreak="0">
    <w:nsid w:val="6FB3709A"/>
    <w:multiLevelType w:val="singleLevel"/>
    <w:tmpl w:val="1616ABC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ascii="Times New Roman" w:eastAsia="新細明體" w:hAnsi="Times New Roman" w:hint="default"/>
      </w:rPr>
    </w:lvl>
  </w:abstractNum>
  <w:abstractNum w:abstractNumId="6" w15:restartNumberingAfterBreak="0">
    <w:nsid w:val="7BD90656"/>
    <w:multiLevelType w:val="singleLevel"/>
    <w:tmpl w:val="7E064E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52"/>
    <w:rsid w:val="00024476"/>
    <w:rsid w:val="000844A7"/>
    <w:rsid w:val="000B67A0"/>
    <w:rsid w:val="000C13A4"/>
    <w:rsid w:val="00147237"/>
    <w:rsid w:val="002748A7"/>
    <w:rsid w:val="002C4AF5"/>
    <w:rsid w:val="00304F85"/>
    <w:rsid w:val="0042240F"/>
    <w:rsid w:val="00445FB9"/>
    <w:rsid w:val="004A3537"/>
    <w:rsid w:val="004A3DCA"/>
    <w:rsid w:val="004F0D56"/>
    <w:rsid w:val="005272B7"/>
    <w:rsid w:val="005357FA"/>
    <w:rsid w:val="00536B41"/>
    <w:rsid w:val="0057344F"/>
    <w:rsid w:val="005869D1"/>
    <w:rsid w:val="005B2D8A"/>
    <w:rsid w:val="006E5F14"/>
    <w:rsid w:val="00705FFD"/>
    <w:rsid w:val="00740452"/>
    <w:rsid w:val="007425F2"/>
    <w:rsid w:val="0077550C"/>
    <w:rsid w:val="007852D6"/>
    <w:rsid w:val="007B6722"/>
    <w:rsid w:val="007C33CB"/>
    <w:rsid w:val="008616B8"/>
    <w:rsid w:val="008637C5"/>
    <w:rsid w:val="008A17D2"/>
    <w:rsid w:val="00922EF0"/>
    <w:rsid w:val="00947D5B"/>
    <w:rsid w:val="009C2481"/>
    <w:rsid w:val="009E009C"/>
    <w:rsid w:val="009E6DCA"/>
    <w:rsid w:val="009F676C"/>
    <w:rsid w:val="00A35120"/>
    <w:rsid w:val="00A5693F"/>
    <w:rsid w:val="00A92B34"/>
    <w:rsid w:val="00AD5BC1"/>
    <w:rsid w:val="00AF1A50"/>
    <w:rsid w:val="00B2744F"/>
    <w:rsid w:val="00BF72C3"/>
    <w:rsid w:val="00C02D7F"/>
    <w:rsid w:val="00CA5479"/>
    <w:rsid w:val="00CA6037"/>
    <w:rsid w:val="00D45538"/>
    <w:rsid w:val="00D559F3"/>
    <w:rsid w:val="00DB5539"/>
    <w:rsid w:val="00DD157A"/>
    <w:rsid w:val="00EC1361"/>
    <w:rsid w:val="00F245B8"/>
    <w:rsid w:val="00F8219D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0802BC-7141-4283-B310-1EB3040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852D6"/>
  </w:style>
  <w:style w:type="paragraph" w:styleId="a5">
    <w:name w:val="footer"/>
    <w:basedOn w:val="a"/>
    <w:link w:val="a6"/>
    <w:rsid w:val="00785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8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134</Words>
  <Characters>766</Characters>
  <Application>Microsoft Office Word</Application>
  <DocSecurity>0</DocSecurity>
  <Lines>6</Lines>
  <Paragraphs>1</Paragraphs>
  <ScaleCrop>false</ScaleCrop>
  <Company>國立中山大學海環系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國立中山大學海洋環境學系</dc:title>
  <dc:creator>海環系</dc:creator>
  <cp:lastModifiedBy>Windows 使用者</cp:lastModifiedBy>
  <cp:revision>34</cp:revision>
  <cp:lastPrinted>2013-11-19T02:21:00Z</cp:lastPrinted>
  <dcterms:created xsi:type="dcterms:W3CDTF">2015-11-02T01:18:00Z</dcterms:created>
  <dcterms:modified xsi:type="dcterms:W3CDTF">2021-02-26T08:37:00Z</dcterms:modified>
</cp:coreProperties>
</file>